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CD" w:rsidRPr="00FC7DB0" w:rsidRDefault="007F0FCD" w:rsidP="007F0FCD">
      <w:pPr>
        <w:jc w:val="center"/>
        <w:rPr>
          <w:b/>
          <w:bCs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  <w:lang w:val="en-US"/>
        </w:rPr>
        <w:t>Approval for Tax Invoice Before receipt of Payment</w:t>
      </w:r>
      <w:r w:rsidR="006B43BB">
        <w:rPr>
          <w:b/>
          <w:bCs/>
          <w:sz w:val="32"/>
          <w:szCs w:val="32"/>
          <w:u w:val="single"/>
          <w:lang w:val="en-US"/>
        </w:rPr>
        <w:t xml:space="preserve"> (SRIC)</w:t>
      </w:r>
    </w:p>
    <w:p w:rsidR="007F0FCD" w:rsidRDefault="007F0FCD" w:rsidP="007F0FC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0FCD" w:rsidRPr="00FC7DB0" w:rsidTr="00101F8E">
        <w:tc>
          <w:tcPr>
            <w:tcW w:w="3005" w:type="dxa"/>
          </w:tcPr>
          <w:p w:rsidR="007F0FCD" w:rsidRPr="00FC7DB0" w:rsidRDefault="007F0FCD" w:rsidP="007F0FCD">
            <w:pPr>
              <w:rPr>
                <w:b/>
                <w:bCs/>
                <w:lang w:val="en-US"/>
              </w:rPr>
            </w:pPr>
            <w:r w:rsidRPr="00FC7DB0">
              <w:rPr>
                <w:b/>
                <w:bCs/>
                <w:lang w:val="en-US"/>
              </w:rPr>
              <w:t>Project Code</w:t>
            </w:r>
          </w:p>
        </w:tc>
        <w:tc>
          <w:tcPr>
            <w:tcW w:w="3005" w:type="dxa"/>
          </w:tcPr>
          <w:p w:rsidR="007F0FCD" w:rsidRPr="00FC7DB0" w:rsidRDefault="007F0FCD" w:rsidP="00101F8E">
            <w:pPr>
              <w:rPr>
                <w:b/>
                <w:bCs/>
                <w:lang w:val="en-US"/>
              </w:rPr>
            </w:pPr>
            <w:r w:rsidRPr="00FC7DB0">
              <w:rPr>
                <w:b/>
                <w:bCs/>
                <w:lang w:val="en-US"/>
              </w:rPr>
              <w:t>Name of the Funding Agency</w:t>
            </w:r>
          </w:p>
        </w:tc>
        <w:tc>
          <w:tcPr>
            <w:tcW w:w="3006" w:type="dxa"/>
          </w:tcPr>
          <w:p w:rsidR="007F0FCD" w:rsidRPr="00FC7DB0" w:rsidRDefault="007F0FCD" w:rsidP="00101F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Sanction Value:</w:t>
            </w:r>
          </w:p>
        </w:tc>
      </w:tr>
      <w:tr w:rsidR="007F0FCD" w:rsidRPr="00FC7DB0" w:rsidTr="00101F8E">
        <w:tc>
          <w:tcPr>
            <w:tcW w:w="3005" w:type="dxa"/>
          </w:tcPr>
          <w:p w:rsidR="007F0FCD" w:rsidRPr="00FC7DB0" w:rsidRDefault="007F0FCD" w:rsidP="00101F8E">
            <w:pPr>
              <w:rPr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:rsidR="007F0FCD" w:rsidRPr="00FC7DB0" w:rsidRDefault="007F0FCD" w:rsidP="00101F8E">
            <w:pPr>
              <w:rPr>
                <w:b/>
                <w:bCs/>
                <w:lang w:val="en-US"/>
              </w:rPr>
            </w:pPr>
          </w:p>
        </w:tc>
        <w:tc>
          <w:tcPr>
            <w:tcW w:w="3006" w:type="dxa"/>
          </w:tcPr>
          <w:p w:rsidR="007F0FCD" w:rsidRDefault="007F0FCD" w:rsidP="00101F8E">
            <w:pPr>
              <w:rPr>
                <w:b/>
                <w:bCs/>
                <w:lang w:val="en-US"/>
              </w:rPr>
            </w:pPr>
          </w:p>
          <w:p w:rsidR="002E7241" w:rsidRPr="00FC7DB0" w:rsidRDefault="002E7241" w:rsidP="00101F8E">
            <w:pPr>
              <w:rPr>
                <w:b/>
                <w:bCs/>
                <w:lang w:val="en-US"/>
              </w:rPr>
            </w:pPr>
          </w:p>
        </w:tc>
      </w:tr>
      <w:tr w:rsidR="007F0FCD" w:rsidRPr="00FC7DB0" w:rsidTr="00101F8E">
        <w:tc>
          <w:tcPr>
            <w:tcW w:w="3005" w:type="dxa"/>
          </w:tcPr>
          <w:p w:rsidR="007F0FCD" w:rsidRPr="00FC7DB0" w:rsidRDefault="007F0FCD" w:rsidP="00101F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Invoice for % of the project cost</w:t>
            </w:r>
          </w:p>
        </w:tc>
        <w:tc>
          <w:tcPr>
            <w:tcW w:w="3005" w:type="dxa"/>
          </w:tcPr>
          <w:p w:rsidR="007F0FCD" w:rsidRPr="00FC7DB0" w:rsidRDefault="007F0FCD" w:rsidP="00101F8E">
            <w:pPr>
              <w:rPr>
                <w:b/>
                <w:bCs/>
                <w:lang w:val="en-US"/>
              </w:rPr>
            </w:pPr>
            <w:r w:rsidRPr="00FC7DB0">
              <w:rPr>
                <w:b/>
                <w:bCs/>
                <w:lang w:val="en-US"/>
              </w:rPr>
              <w:t>Gross Amount</w:t>
            </w:r>
            <w:r>
              <w:rPr>
                <w:b/>
                <w:bCs/>
                <w:lang w:val="en-US"/>
              </w:rPr>
              <w:t xml:space="preserve"> (Incls of GST)</w:t>
            </w:r>
          </w:p>
        </w:tc>
        <w:tc>
          <w:tcPr>
            <w:tcW w:w="3006" w:type="dxa"/>
          </w:tcPr>
          <w:p w:rsidR="007F0FCD" w:rsidRPr="00FC7DB0" w:rsidRDefault="007F0FCD" w:rsidP="00101F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GST Amount</w:t>
            </w:r>
          </w:p>
        </w:tc>
      </w:tr>
      <w:tr w:rsidR="007F0FCD" w:rsidRPr="00FC7DB0" w:rsidTr="00101F8E">
        <w:tc>
          <w:tcPr>
            <w:tcW w:w="3005" w:type="dxa"/>
          </w:tcPr>
          <w:p w:rsidR="007F0FCD" w:rsidRPr="00FC7DB0" w:rsidRDefault="007F0FCD" w:rsidP="00101F8E">
            <w:pPr>
              <w:rPr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:rsidR="007F0FCD" w:rsidRPr="00FC7DB0" w:rsidRDefault="007F0FCD" w:rsidP="00101F8E">
            <w:pPr>
              <w:rPr>
                <w:b/>
                <w:bCs/>
                <w:lang w:val="en-US"/>
              </w:rPr>
            </w:pPr>
          </w:p>
        </w:tc>
        <w:tc>
          <w:tcPr>
            <w:tcW w:w="3006" w:type="dxa"/>
          </w:tcPr>
          <w:p w:rsidR="007F0FCD" w:rsidRDefault="007F0FCD" w:rsidP="00101F8E">
            <w:pPr>
              <w:rPr>
                <w:b/>
                <w:bCs/>
                <w:lang w:val="en-US"/>
              </w:rPr>
            </w:pPr>
          </w:p>
          <w:p w:rsidR="002E7241" w:rsidRDefault="002E7241" w:rsidP="00101F8E">
            <w:pPr>
              <w:rPr>
                <w:b/>
                <w:bCs/>
                <w:lang w:val="en-US"/>
              </w:rPr>
            </w:pPr>
          </w:p>
          <w:p w:rsidR="002E7241" w:rsidRPr="00FC7DB0" w:rsidRDefault="002E7241" w:rsidP="00101F8E">
            <w:pPr>
              <w:rPr>
                <w:b/>
                <w:bCs/>
                <w:lang w:val="en-US"/>
              </w:rPr>
            </w:pPr>
          </w:p>
        </w:tc>
      </w:tr>
      <w:tr w:rsidR="007F0FCD" w:rsidRPr="00FC7DB0" w:rsidTr="00101F8E">
        <w:tc>
          <w:tcPr>
            <w:tcW w:w="3005" w:type="dxa"/>
          </w:tcPr>
          <w:p w:rsidR="007F0FCD" w:rsidRPr="00FC7DB0" w:rsidRDefault="007F0FCD" w:rsidP="00101F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Expected Date of Receipt of Payment</w:t>
            </w:r>
          </w:p>
        </w:tc>
        <w:tc>
          <w:tcPr>
            <w:tcW w:w="3005" w:type="dxa"/>
          </w:tcPr>
          <w:p w:rsidR="007F0FCD" w:rsidRPr="00FC7DB0" w:rsidRDefault="007F0FCD" w:rsidP="007F0FC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Project from which PAYMENT OF GST to be made</w:t>
            </w:r>
            <w:r w:rsidR="006B43BB">
              <w:rPr>
                <w:b/>
                <w:bCs/>
                <w:lang w:val="en-US"/>
              </w:rPr>
              <w:t xml:space="preserve"> (Budget Head)</w:t>
            </w:r>
          </w:p>
        </w:tc>
        <w:tc>
          <w:tcPr>
            <w:tcW w:w="3006" w:type="dxa"/>
          </w:tcPr>
          <w:p w:rsidR="007F0FCD" w:rsidRPr="00FC7DB0" w:rsidRDefault="002E7241" w:rsidP="00101F8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Reason for issue of tax invoice before receipt of payment.</w:t>
            </w:r>
          </w:p>
        </w:tc>
      </w:tr>
      <w:tr w:rsidR="007F0FCD" w:rsidTr="00101F8E">
        <w:tc>
          <w:tcPr>
            <w:tcW w:w="3005" w:type="dxa"/>
          </w:tcPr>
          <w:p w:rsidR="007F0FCD" w:rsidRDefault="007F0FCD" w:rsidP="00101F8E">
            <w:pPr>
              <w:rPr>
                <w:lang w:val="en-US"/>
              </w:rPr>
            </w:pPr>
          </w:p>
        </w:tc>
        <w:tc>
          <w:tcPr>
            <w:tcW w:w="3005" w:type="dxa"/>
          </w:tcPr>
          <w:p w:rsidR="007F0FCD" w:rsidRDefault="007F0FCD" w:rsidP="00101F8E">
            <w:pPr>
              <w:rPr>
                <w:lang w:val="en-US"/>
              </w:rPr>
            </w:pPr>
          </w:p>
        </w:tc>
        <w:tc>
          <w:tcPr>
            <w:tcW w:w="3006" w:type="dxa"/>
          </w:tcPr>
          <w:p w:rsidR="007F0FCD" w:rsidRDefault="007F0FCD" w:rsidP="00101F8E">
            <w:pPr>
              <w:rPr>
                <w:lang w:val="en-US"/>
              </w:rPr>
            </w:pPr>
          </w:p>
          <w:p w:rsidR="002E7241" w:rsidRDefault="002E7241" w:rsidP="00101F8E">
            <w:pPr>
              <w:rPr>
                <w:lang w:val="en-US"/>
              </w:rPr>
            </w:pPr>
          </w:p>
          <w:p w:rsidR="002E7241" w:rsidRDefault="002E7241" w:rsidP="00101F8E">
            <w:pPr>
              <w:rPr>
                <w:lang w:val="en-US"/>
              </w:rPr>
            </w:pPr>
          </w:p>
        </w:tc>
      </w:tr>
      <w:tr w:rsidR="002E7241" w:rsidTr="007B367C">
        <w:trPr>
          <w:trHeight w:val="547"/>
        </w:trPr>
        <w:tc>
          <w:tcPr>
            <w:tcW w:w="3005" w:type="dxa"/>
          </w:tcPr>
          <w:p w:rsidR="002E7241" w:rsidRPr="002E7241" w:rsidRDefault="002E7241" w:rsidP="00101F8E">
            <w:pPr>
              <w:rPr>
                <w:b/>
                <w:bCs/>
                <w:lang w:val="en-US"/>
              </w:rPr>
            </w:pPr>
            <w:r w:rsidRPr="002E7241">
              <w:rPr>
                <w:b/>
                <w:bCs/>
                <w:lang w:val="en-US"/>
              </w:rPr>
              <w:t>Status of Delivery of Service to the agency</w:t>
            </w:r>
          </w:p>
        </w:tc>
        <w:tc>
          <w:tcPr>
            <w:tcW w:w="6011" w:type="dxa"/>
            <w:gridSpan w:val="2"/>
          </w:tcPr>
          <w:p w:rsidR="002E7241" w:rsidRDefault="002E7241" w:rsidP="002E7241">
            <w:pPr>
              <w:pStyle w:val="ListParagraph"/>
              <w:numPr>
                <w:ilvl w:val="0"/>
                <w:numId w:val="1"/>
              </w:numPr>
              <w:ind w:left="208" w:hanging="180"/>
              <w:rPr>
                <w:lang w:val="en-US"/>
              </w:rPr>
            </w:pPr>
            <w:r>
              <w:rPr>
                <w:lang w:val="en-US"/>
              </w:rPr>
              <w:t>The Delivery of Consultancy/Research Service has already been done, the agency needs tax Invoice for release of payment.</w:t>
            </w:r>
          </w:p>
          <w:p w:rsidR="002E7241" w:rsidRDefault="002E7241" w:rsidP="002E7241">
            <w:pPr>
              <w:pStyle w:val="ListParagraph"/>
              <w:numPr>
                <w:ilvl w:val="0"/>
                <w:numId w:val="1"/>
              </w:numPr>
              <w:ind w:left="208" w:hanging="180"/>
              <w:rPr>
                <w:lang w:val="en-US"/>
              </w:rPr>
            </w:pPr>
            <w:r>
              <w:rPr>
                <w:lang w:val="en-US"/>
              </w:rPr>
              <w:t>The agency needs tax invoice for release of payment in advance.</w:t>
            </w:r>
          </w:p>
          <w:p w:rsidR="002E7241" w:rsidRDefault="002E7241" w:rsidP="002E7241">
            <w:pPr>
              <w:pStyle w:val="ListParagraph"/>
              <w:numPr>
                <w:ilvl w:val="0"/>
                <w:numId w:val="1"/>
              </w:numPr>
              <w:ind w:left="208" w:hanging="180"/>
              <w:rPr>
                <w:lang w:val="en-US"/>
              </w:rPr>
            </w:pPr>
            <w:r>
              <w:rPr>
                <w:lang w:val="en-US"/>
              </w:rPr>
              <w:t>Others……………………………………………………………………………</w:t>
            </w:r>
          </w:p>
          <w:p w:rsidR="002E7241" w:rsidRPr="002E7241" w:rsidRDefault="002E7241" w:rsidP="002E7241">
            <w:pPr>
              <w:pStyle w:val="ListParagraph"/>
              <w:rPr>
                <w:lang w:val="en-US"/>
              </w:rPr>
            </w:pPr>
          </w:p>
        </w:tc>
      </w:tr>
    </w:tbl>
    <w:p w:rsidR="007F0FCD" w:rsidRDefault="007F0FCD" w:rsidP="007F0FCD">
      <w:pPr>
        <w:rPr>
          <w:lang w:val="en-US"/>
        </w:rPr>
      </w:pPr>
    </w:p>
    <w:p w:rsidR="007F0FCD" w:rsidRDefault="007F0FCD" w:rsidP="007F0FCD">
      <w:pPr>
        <w:jc w:val="both"/>
        <w:rPr>
          <w:lang w:val="en-US"/>
        </w:rPr>
      </w:pPr>
      <w:r>
        <w:rPr>
          <w:lang w:val="en-US"/>
        </w:rPr>
        <w:t xml:space="preserve">I </w:t>
      </w:r>
      <w:r w:rsidR="001855BE">
        <w:rPr>
          <w:lang w:val="en-US"/>
        </w:rPr>
        <w:t xml:space="preserve">hereby undertake that </w:t>
      </w:r>
      <w:r w:rsidR="002E7241">
        <w:rPr>
          <w:lang w:val="en-US"/>
        </w:rPr>
        <w:t xml:space="preserve">I </w:t>
      </w:r>
      <w:r w:rsidR="001855BE">
        <w:rPr>
          <w:lang w:val="en-US"/>
        </w:rPr>
        <w:t>will</w:t>
      </w:r>
      <w:r w:rsidR="002E7241">
        <w:rPr>
          <w:lang w:val="en-US"/>
        </w:rPr>
        <w:t xml:space="preserve"> ensure the release of the funds against the above tax invoice by the expected date of payment as mentioned, or I shall intimate the SRIC office for cancellation of the Invoice</w:t>
      </w:r>
      <w:r w:rsidR="006B43BB">
        <w:rPr>
          <w:lang w:val="en-US"/>
        </w:rPr>
        <w:t xml:space="preserve"> before time</w:t>
      </w:r>
      <w:r w:rsidR="001855BE">
        <w:rPr>
          <w:lang w:val="en-US"/>
        </w:rPr>
        <w:t xml:space="preserve"> (before four months of issue of invoice)</w:t>
      </w:r>
      <w:r w:rsidR="002E7241">
        <w:rPr>
          <w:lang w:val="en-US"/>
        </w:rPr>
        <w:t>, to get the GST refund. In case the GST is cannot be refunded due to delay in commu</w:t>
      </w:r>
      <w:r w:rsidR="006B43BB">
        <w:rPr>
          <w:lang w:val="en-US"/>
        </w:rPr>
        <w:t>nication, the same may be adjusted from my other project as mentioned above.</w:t>
      </w:r>
    </w:p>
    <w:p w:rsidR="007F0FCD" w:rsidRDefault="007F0FCD" w:rsidP="007F0FCD">
      <w:pPr>
        <w:rPr>
          <w:lang w:val="en-US"/>
        </w:rPr>
      </w:pPr>
      <w:r>
        <w:rPr>
          <w:lang w:val="en-US"/>
        </w:rPr>
        <w:t xml:space="preserve">Name: </w:t>
      </w:r>
    </w:p>
    <w:p w:rsidR="007F0FCD" w:rsidRDefault="007F0FCD" w:rsidP="007F0FCD">
      <w:pPr>
        <w:rPr>
          <w:lang w:val="en-US"/>
        </w:rPr>
      </w:pPr>
      <w:r>
        <w:rPr>
          <w:lang w:val="en-US"/>
        </w:rPr>
        <w:t>Designation:</w:t>
      </w:r>
    </w:p>
    <w:p w:rsidR="006B43BB" w:rsidRDefault="007F0FCD" w:rsidP="006B43BB">
      <w:pPr>
        <w:rPr>
          <w:b/>
          <w:bCs/>
          <w:lang w:val="en-US"/>
        </w:rPr>
      </w:pPr>
      <w:r>
        <w:rPr>
          <w:lang w:val="en-US"/>
        </w:rPr>
        <w:t xml:space="preserve">Date: </w:t>
      </w:r>
    </w:p>
    <w:p w:rsidR="007F0FCD" w:rsidRPr="006B43BB" w:rsidRDefault="006B43BB" w:rsidP="006B43BB">
      <w:pPr>
        <w:spacing w:after="0"/>
        <w:jc w:val="center"/>
        <w:rPr>
          <w:b/>
          <w:bCs/>
          <w:lang w:val="en-US"/>
        </w:rPr>
      </w:pPr>
      <w:r w:rsidRPr="006B43BB">
        <w:rPr>
          <w:b/>
          <w:bCs/>
          <w:lang w:val="en-US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43BB" w:rsidTr="006B43BB">
        <w:tc>
          <w:tcPr>
            <w:tcW w:w="4508" w:type="dxa"/>
          </w:tcPr>
          <w:p w:rsidR="006B43BB" w:rsidRDefault="006B43BB" w:rsidP="006B43BB">
            <w:pPr>
              <w:rPr>
                <w:lang w:val="en-US"/>
              </w:rPr>
            </w:pPr>
            <w:r>
              <w:rPr>
                <w:lang w:val="en-US"/>
              </w:rPr>
              <w:t>Fund Status of the allocated project (Budget Head)</w:t>
            </w:r>
          </w:p>
        </w:tc>
        <w:tc>
          <w:tcPr>
            <w:tcW w:w="4508" w:type="dxa"/>
          </w:tcPr>
          <w:p w:rsidR="006B43BB" w:rsidRDefault="006B43BB" w:rsidP="006B43BB">
            <w:pPr>
              <w:jc w:val="center"/>
              <w:rPr>
                <w:lang w:val="en-US"/>
              </w:rPr>
            </w:pPr>
          </w:p>
        </w:tc>
      </w:tr>
      <w:tr w:rsidR="006B43BB" w:rsidTr="006B43BB">
        <w:tc>
          <w:tcPr>
            <w:tcW w:w="4508" w:type="dxa"/>
          </w:tcPr>
          <w:p w:rsidR="006B43BB" w:rsidRDefault="006B43BB" w:rsidP="006B43BB">
            <w:pPr>
              <w:rPr>
                <w:lang w:val="en-US"/>
              </w:rPr>
            </w:pPr>
            <w:r>
              <w:rPr>
                <w:lang w:val="en-US"/>
              </w:rPr>
              <w:t>Recommendations for Issue of Tax Invoice (Yes/No)</w:t>
            </w:r>
          </w:p>
        </w:tc>
        <w:tc>
          <w:tcPr>
            <w:tcW w:w="4508" w:type="dxa"/>
          </w:tcPr>
          <w:p w:rsidR="006B43BB" w:rsidRDefault="006B43BB" w:rsidP="006B43BB">
            <w:pPr>
              <w:jc w:val="center"/>
              <w:rPr>
                <w:lang w:val="en-US"/>
              </w:rPr>
            </w:pPr>
          </w:p>
        </w:tc>
      </w:tr>
      <w:tr w:rsidR="006B43BB" w:rsidTr="006B43BB">
        <w:tc>
          <w:tcPr>
            <w:tcW w:w="4508" w:type="dxa"/>
          </w:tcPr>
          <w:p w:rsidR="006B43BB" w:rsidRDefault="006B43BB" w:rsidP="006B43BB">
            <w:pPr>
              <w:jc w:val="center"/>
              <w:rPr>
                <w:lang w:val="en-US"/>
              </w:rPr>
            </w:pPr>
          </w:p>
          <w:p w:rsidR="006B43BB" w:rsidRDefault="006B43BB" w:rsidP="006B43BB">
            <w:pPr>
              <w:jc w:val="center"/>
              <w:rPr>
                <w:lang w:val="en-US"/>
              </w:rPr>
            </w:pPr>
          </w:p>
          <w:p w:rsidR="006B43BB" w:rsidRDefault="006B43BB" w:rsidP="006B43BB">
            <w:pPr>
              <w:jc w:val="center"/>
              <w:rPr>
                <w:lang w:val="en-US"/>
              </w:rPr>
            </w:pPr>
          </w:p>
        </w:tc>
        <w:tc>
          <w:tcPr>
            <w:tcW w:w="4508" w:type="dxa"/>
          </w:tcPr>
          <w:p w:rsidR="006B43BB" w:rsidRDefault="006B43BB" w:rsidP="006B43BB">
            <w:pPr>
              <w:jc w:val="center"/>
              <w:rPr>
                <w:lang w:val="en-US"/>
              </w:rPr>
            </w:pPr>
          </w:p>
          <w:p w:rsidR="006B43BB" w:rsidRDefault="006B43BB" w:rsidP="006B43BB">
            <w:pPr>
              <w:jc w:val="center"/>
              <w:rPr>
                <w:lang w:val="en-US"/>
              </w:rPr>
            </w:pPr>
          </w:p>
          <w:p w:rsidR="006B43BB" w:rsidRDefault="006B43BB" w:rsidP="006B43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Dealing Hand</w:t>
            </w:r>
          </w:p>
        </w:tc>
      </w:tr>
      <w:tr w:rsidR="006B43BB" w:rsidTr="006B43BB">
        <w:tc>
          <w:tcPr>
            <w:tcW w:w="4508" w:type="dxa"/>
          </w:tcPr>
          <w:p w:rsidR="006B43BB" w:rsidRDefault="006B43BB" w:rsidP="006B43BB">
            <w:pPr>
              <w:jc w:val="center"/>
              <w:rPr>
                <w:lang w:val="en-US"/>
              </w:rPr>
            </w:pPr>
          </w:p>
          <w:p w:rsidR="006B43BB" w:rsidRDefault="006B43BB" w:rsidP="006B43BB">
            <w:pPr>
              <w:jc w:val="center"/>
              <w:rPr>
                <w:lang w:val="en-US"/>
              </w:rPr>
            </w:pPr>
          </w:p>
          <w:p w:rsidR="006B43BB" w:rsidRDefault="006B43BB" w:rsidP="006B43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Section Officer</w:t>
            </w:r>
          </w:p>
        </w:tc>
        <w:tc>
          <w:tcPr>
            <w:tcW w:w="4508" w:type="dxa"/>
          </w:tcPr>
          <w:p w:rsidR="006B43BB" w:rsidRDefault="006B43BB" w:rsidP="006B43BB">
            <w:pPr>
              <w:jc w:val="center"/>
              <w:rPr>
                <w:lang w:val="en-US"/>
              </w:rPr>
            </w:pPr>
          </w:p>
          <w:p w:rsidR="006B43BB" w:rsidRDefault="006B43BB" w:rsidP="006B43BB">
            <w:pPr>
              <w:jc w:val="center"/>
              <w:rPr>
                <w:lang w:val="en-US"/>
              </w:rPr>
            </w:pPr>
          </w:p>
          <w:p w:rsidR="006B43BB" w:rsidRDefault="006B43BB" w:rsidP="006B43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Assistant Registrar/</w:t>
            </w:r>
            <w:proofErr w:type="spellStart"/>
            <w:r>
              <w:rPr>
                <w:lang w:val="en-US"/>
              </w:rPr>
              <w:t>Dy.Registrar</w:t>
            </w:r>
            <w:proofErr w:type="spellEnd"/>
          </w:p>
        </w:tc>
      </w:tr>
      <w:tr w:rsidR="006B43BB" w:rsidTr="0053180F">
        <w:tc>
          <w:tcPr>
            <w:tcW w:w="9016" w:type="dxa"/>
            <w:gridSpan w:val="2"/>
          </w:tcPr>
          <w:p w:rsidR="006B43BB" w:rsidRDefault="006B43BB" w:rsidP="006B43BB">
            <w:pPr>
              <w:jc w:val="center"/>
              <w:rPr>
                <w:b/>
                <w:bCs/>
                <w:lang w:val="en-US"/>
              </w:rPr>
            </w:pPr>
          </w:p>
          <w:p w:rsidR="006B43BB" w:rsidRDefault="006B43BB" w:rsidP="006B43BB">
            <w:pPr>
              <w:jc w:val="center"/>
              <w:rPr>
                <w:b/>
                <w:bCs/>
                <w:lang w:val="en-US"/>
              </w:rPr>
            </w:pPr>
          </w:p>
          <w:p w:rsidR="006B43BB" w:rsidRDefault="006B43BB" w:rsidP="006B43BB">
            <w:pPr>
              <w:jc w:val="center"/>
              <w:rPr>
                <w:b/>
                <w:bCs/>
                <w:lang w:val="en-US"/>
              </w:rPr>
            </w:pPr>
          </w:p>
          <w:p w:rsidR="006B43BB" w:rsidRPr="006B43BB" w:rsidRDefault="006B43BB" w:rsidP="006B43BB">
            <w:pPr>
              <w:jc w:val="center"/>
              <w:rPr>
                <w:b/>
                <w:bCs/>
                <w:lang w:val="en-US"/>
              </w:rPr>
            </w:pPr>
            <w:r w:rsidRPr="006B43BB">
              <w:rPr>
                <w:b/>
                <w:bCs/>
                <w:lang w:val="en-US"/>
              </w:rPr>
              <w:t>Dean (SRIC)</w:t>
            </w:r>
          </w:p>
          <w:p w:rsidR="006B43BB" w:rsidRDefault="006B43BB" w:rsidP="006B43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Approved/Not Approved</w:t>
            </w:r>
          </w:p>
        </w:tc>
      </w:tr>
    </w:tbl>
    <w:p w:rsidR="006B43BB" w:rsidRDefault="006B43BB" w:rsidP="006B43BB">
      <w:pPr>
        <w:jc w:val="center"/>
        <w:rPr>
          <w:lang w:val="en-US"/>
        </w:rPr>
      </w:pPr>
    </w:p>
    <w:p w:rsidR="006B43BB" w:rsidRPr="009A238E" w:rsidRDefault="006B43BB" w:rsidP="007F0FCD">
      <w:pPr>
        <w:rPr>
          <w:lang w:val="en-US"/>
        </w:rPr>
      </w:pPr>
    </w:p>
    <w:p w:rsidR="00C35A45" w:rsidRDefault="00C35A45"/>
    <w:sectPr w:rsidR="00C35A45" w:rsidSect="006B43BB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789"/>
    <w:multiLevelType w:val="hybridMultilevel"/>
    <w:tmpl w:val="321231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CD"/>
    <w:rsid w:val="000F16A3"/>
    <w:rsid w:val="001718A3"/>
    <w:rsid w:val="001855BE"/>
    <w:rsid w:val="002E7241"/>
    <w:rsid w:val="006B43BB"/>
    <w:rsid w:val="007F0FCD"/>
    <w:rsid w:val="00C3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2DB43-F40E-4DF8-8E80-632D69F6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2024-09-11T14:47:00Z</cp:lastPrinted>
  <dcterms:created xsi:type="dcterms:W3CDTF">2024-09-11T18:51:00Z</dcterms:created>
  <dcterms:modified xsi:type="dcterms:W3CDTF">2024-09-11T18:51:00Z</dcterms:modified>
</cp:coreProperties>
</file>